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5EDAF" w14:textId="77777777" w:rsidR="00DE5EB8" w:rsidRDefault="00DE5EB8" w:rsidP="00DE5EB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14:paraId="107C187C" w14:textId="77777777" w:rsidR="00DE5EB8" w:rsidRDefault="00DE5EB8" w:rsidP="00DE5EB8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03C41296" w14:textId="77777777" w:rsidR="00DE5EB8" w:rsidRDefault="00DE5EB8" w:rsidP="00DE5EB8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</w:t>
      </w:r>
      <w:r>
        <w:rPr>
          <w:rFonts w:ascii="Times New Roman" w:hAnsi="Times New Roman"/>
          <w:b/>
          <w:sz w:val="28"/>
          <w:szCs w:val="28"/>
        </w:rPr>
        <w:t xml:space="preserve"> проекта приказа</w:t>
      </w:r>
    </w:p>
    <w:p w14:paraId="1409A730" w14:textId="77777777" w:rsidR="00DE5EB8" w:rsidRPr="00292510" w:rsidRDefault="00DE5EB8" w:rsidP="00DE5EB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E40587">
        <w:rPr>
          <w:rFonts w:ascii="Times New Roman" w:hAnsi="Times New Roman"/>
          <w:b/>
          <w:sz w:val="28"/>
          <w:szCs w:val="28"/>
        </w:rPr>
        <w:t>О внесении изменений и дополнений в приказ Министра финансов Республики Казахстан от 30 мая 2025 года № 271 «Об утверждении Правил выпуска ценных бумаг для обращения на внутреннем рынке местным исполнительным органом области, города республиканского значения, столицы»</w:t>
      </w:r>
    </w:p>
    <w:p w14:paraId="515F93BC" w14:textId="77777777" w:rsidR="00DE5EB8" w:rsidRPr="00E40587" w:rsidRDefault="00DE5EB8" w:rsidP="00DE5EB8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14:paraId="5AB36F15" w14:textId="77777777" w:rsidR="00DE5EB8" w:rsidRPr="007122A2" w:rsidRDefault="00DE5EB8" w:rsidP="00DE5EB8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ab/>
      </w:r>
      <w:r w:rsidRPr="007122A2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30B96607" w14:textId="643B8D9E" w:rsidR="00DE5EB8" w:rsidRPr="00292510" w:rsidRDefault="00DE5EB8" w:rsidP="00F52E5F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2510">
        <w:rPr>
          <w:rFonts w:ascii="Times New Roman" w:hAnsi="Times New Roman"/>
          <w:sz w:val="28"/>
          <w:szCs w:val="28"/>
        </w:rPr>
        <w:t>Проект изменений</w:t>
      </w:r>
      <w:r>
        <w:rPr>
          <w:rFonts w:ascii="Times New Roman" w:hAnsi="Times New Roman"/>
          <w:sz w:val="28"/>
          <w:szCs w:val="28"/>
          <w:lang w:val="kk-KZ"/>
        </w:rPr>
        <w:t xml:space="preserve"> и дополнений</w:t>
      </w:r>
      <w:r w:rsidRPr="00292510">
        <w:rPr>
          <w:rFonts w:ascii="Times New Roman" w:hAnsi="Times New Roman"/>
          <w:sz w:val="28"/>
          <w:szCs w:val="28"/>
        </w:rPr>
        <w:t xml:space="preserve"> носит технический и уточняющий характер, направленный на </w:t>
      </w:r>
      <w:r w:rsidR="00F52E5F">
        <w:rPr>
          <w:rFonts w:ascii="Times New Roman" w:hAnsi="Times New Roman"/>
          <w:sz w:val="28"/>
          <w:szCs w:val="28"/>
          <w:lang w:val="kk-KZ"/>
        </w:rPr>
        <w:t xml:space="preserve">реализацию концептуальных новелл Конституции </w:t>
      </w:r>
      <w:r w:rsidR="00F52E5F" w:rsidRPr="00F52E5F">
        <w:rPr>
          <w:rFonts w:ascii="Times New Roman" w:hAnsi="Times New Roman"/>
          <w:sz w:val="28"/>
          <w:szCs w:val="28"/>
          <w:lang w:val="kk-KZ"/>
        </w:rPr>
        <w:t>Республики Казахстан,</w:t>
      </w:r>
      <w:r w:rsidR="00F52E5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52E5F" w:rsidRPr="00F52E5F">
        <w:rPr>
          <w:rFonts w:ascii="Times New Roman" w:hAnsi="Times New Roman"/>
          <w:sz w:val="28"/>
          <w:szCs w:val="28"/>
          <w:lang w:val="kk-KZ"/>
        </w:rPr>
        <w:t xml:space="preserve">принятой на республиканском референдуме </w:t>
      </w:r>
      <w:r w:rsidR="00995057">
        <w:rPr>
          <w:rFonts w:ascii="Times New Roman" w:hAnsi="Times New Roman"/>
          <w:sz w:val="28"/>
          <w:szCs w:val="28"/>
          <w:lang w:val="kk-KZ"/>
        </w:rPr>
        <w:br/>
      </w:r>
      <w:r w:rsidR="00F52E5F" w:rsidRPr="00F52E5F">
        <w:rPr>
          <w:rFonts w:ascii="Times New Roman" w:hAnsi="Times New Roman"/>
          <w:sz w:val="28"/>
          <w:szCs w:val="28"/>
          <w:lang w:val="kk-KZ"/>
        </w:rPr>
        <w:t>15 марта 2026 года</w:t>
      </w:r>
      <w:r w:rsidRPr="00292510">
        <w:rPr>
          <w:rFonts w:ascii="Times New Roman" w:hAnsi="Times New Roman"/>
          <w:sz w:val="28"/>
          <w:szCs w:val="28"/>
        </w:rPr>
        <w:t>.</w:t>
      </w:r>
    </w:p>
    <w:p w14:paraId="538BD583" w14:textId="0DBA48E9" w:rsidR="00DE5EB8" w:rsidRDefault="00DE5EB8" w:rsidP="00DE5EB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2510">
        <w:rPr>
          <w:rFonts w:ascii="Times New Roman" w:hAnsi="Times New Roman"/>
          <w:sz w:val="28"/>
          <w:szCs w:val="28"/>
        </w:rPr>
        <w:t xml:space="preserve">Общественно-политических рисков не усматривается. Принятие проекта будет положительно воспринято профессиональными участниками финансового рынка, так как </w:t>
      </w:r>
      <w:r w:rsidR="002D7A2F">
        <w:rPr>
          <w:rFonts w:ascii="Times New Roman" w:hAnsi="Times New Roman"/>
          <w:sz w:val="28"/>
          <w:szCs w:val="28"/>
          <w:lang w:val="kk-KZ"/>
        </w:rPr>
        <w:t xml:space="preserve">он устраняет правовые пробелы, гармонизирует законодательство с новыми нормами Конституции </w:t>
      </w:r>
      <w:r w:rsidR="00805E56">
        <w:rPr>
          <w:rFonts w:ascii="Times New Roman" w:hAnsi="Times New Roman"/>
          <w:sz w:val="28"/>
          <w:szCs w:val="28"/>
          <w:lang w:val="kk-KZ"/>
        </w:rPr>
        <w:t>Республики Казахстан и повышает стабильность финансовой системы</w:t>
      </w:r>
      <w:r w:rsidRPr="00292510">
        <w:rPr>
          <w:rFonts w:ascii="Times New Roman" w:hAnsi="Times New Roman"/>
          <w:sz w:val="28"/>
          <w:szCs w:val="28"/>
        </w:rPr>
        <w:t>.</w:t>
      </w:r>
    </w:p>
    <w:p w14:paraId="368ADA8E" w14:textId="77777777" w:rsidR="00DE5EB8" w:rsidRPr="007122A2" w:rsidRDefault="00DE5EB8" w:rsidP="00DE5EB8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ab/>
      </w:r>
      <w:r w:rsidRPr="007122A2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07EF5CDF" w14:textId="70C2D0EF" w:rsidR="00DE5EB8" w:rsidRDefault="00DE5EB8" w:rsidP="00DE5EB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92510">
        <w:rPr>
          <w:rFonts w:ascii="Times New Roman" w:hAnsi="Times New Roman"/>
          <w:sz w:val="28"/>
          <w:szCs w:val="28"/>
        </w:rPr>
        <w:t>Проект изменений</w:t>
      </w:r>
      <w:r>
        <w:rPr>
          <w:rFonts w:ascii="Times New Roman" w:hAnsi="Times New Roman"/>
          <w:sz w:val="28"/>
          <w:szCs w:val="28"/>
          <w:lang w:val="kk-KZ"/>
        </w:rPr>
        <w:t xml:space="preserve"> и дополнений</w:t>
      </w:r>
      <w:r w:rsidRPr="00292510">
        <w:rPr>
          <w:rFonts w:ascii="Times New Roman" w:hAnsi="Times New Roman"/>
          <w:sz w:val="28"/>
          <w:szCs w:val="28"/>
        </w:rPr>
        <w:t xml:space="preserve"> не вступает в противоречие с действующим законодательством. </w:t>
      </w:r>
      <w:r w:rsidR="00FA0916">
        <w:rPr>
          <w:rFonts w:ascii="Times New Roman" w:hAnsi="Times New Roman"/>
          <w:sz w:val="28"/>
          <w:szCs w:val="28"/>
          <w:lang w:val="kk-KZ"/>
        </w:rPr>
        <w:t xml:space="preserve">Он направлен на повышение правовой определенности путем уточнения отдельных положений </w:t>
      </w:r>
      <w:r w:rsidR="00EF7C30">
        <w:rPr>
          <w:rFonts w:ascii="Times New Roman" w:hAnsi="Times New Roman"/>
          <w:sz w:val="28"/>
          <w:szCs w:val="28"/>
          <w:lang w:val="kk-KZ"/>
        </w:rPr>
        <w:t>Правил. Приведение внутренних норм в строгое соответствие с новыми конституционными требованиями исключит риски двоякого толкования законов</w:t>
      </w:r>
      <w:r w:rsidR="00A70E79">
        <w:rPr>
          <w:rFonts w:ascii="Times New Roman" w:hAnsi="Times New Roman"/>
          <w:sz w:val="28"/>
          <w:szCs w:val="28"/>
          <w:lang w:val="kk-KZ"/>
        </w:rPr>
        <w:t>,</w:t>
      </w:r>
      <w:r w:rsidR="00EF7C3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27725">
        <w:rPr>
          <w:rFonts w:ascii="Times New Roman" w:hAnsi="Times New Roman"/>
          <w:sz w:val="28"/>
          <w:szCs w:val="28"/>
          <w:lang w:val="kk-KZ"/>
        </w:rPr>
        <w:t>устранит правовые пробелы и укрепит стабильность нормативной базы.</w:t>
      </w:r>
      <w:r w:rsidR="005303B0">
        <w:rPr>
          <w:rFonts w:ascii="Times New Roman" w:hAnsi="Times New Roman"/>
          <w:sz w:val="28"/>
          <w:szCs w:val="28"/>
          <w:lang w:val="kk-KZ"/>
        </w:rPr>
        <w:t xml:space="preserve"> Это создаст понятные, прозрачные и юридически защищенные условия для работы участников </w:t>
      </w:r>
      <w:r w:rsidR="00F27D0F">
        <w:rPr>
          <w:rFonts w:ascii="Times New Roman" w:hAnsi="Times New Roman"/>
          <w:sz w:val="28"/>
          <w:szCs w:val="28"/>
          <w:lang w:val="kk-KZ"/>
        </w:rPr>
        <w:t xml:space="preserve">финансового рынка, что </w:t>
      </w:r>
      <w:r w:rsidRPr="00292510">
        <w:rPr>
          <w:rFonts w:ascii="Times New Roman" w:hAnsi="Times New Roman"/>
          <w:sz w:val="28"/>
          <w:szCs w:val="28"/>
        </w:rPr>
        <w:t>снижает риски конфликтов между эмитентами и инвесторами.</w:t>
      </w:r>
    </w:p>
    <w:p w14:paraId="04CA7DFA" w14:textId="77777777" w:rsidR="00DE5EB8" w:rsidRPr="00324299" w:rsidRDefault="00DE5EB8" w:rsidP="00DE5EB8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4299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ab/>
      </w:r>
      <w:r w:rsidRPr="00324299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674FA4AD" w14:textId="6335DF4C" w:rsidR="00DE5EB8" w:rsidRPr="006C77BC" w:rsidRDefault="00DE5EB8" w:rsidP="00DE5EB8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Информационные последствия принятия проекта приказа отсутствуют. Ввиду того, что не затрагивает</w:t>
      </w:r>
      <w:r w:rsidR="004118E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118E4">
        <w:rPr>
          <w:rFonts w:ascii="Times New Roman" w:hAnsi="Times New Roman"/>
          <w:sz w:val="28"/>
          <w:szCs w:val="28"/>
          <w:lang w:val="kk-KZ"/>
        </w:rPr>
        <w:t>прав</w:t>
      </w:r>
      <w:r w:rsidR="004118E4">
        <w:rPr>
          <w:rFonts w:ascii="Times New Roman" w:hAnsi="Times New Roman"/>
          <w:sz w:val="28"/>
          <w:szCs w:val="28"/>
          <w:lang w:val="kk-KZ"/>
        </w:rPr>
        <w:t>а</w:t>
      </w:r>
      <w:r w:rsidR="004118E4">
        <w:rPr>
          <w:rFonts w:ascii="Times New Roman" w:hAnsi="Times New Roman"/>
          <w:sz w:val="28"/>
          <w:szCs w:val="28"/>
          <w:lang w:val="kk-KZ"/>
        </w:rPr>
        <w:t xml:space="preserve"> и свобод</w:t>
      </w:r>
      <w:r w:rsidR="004118E4">
        <w:rPr>
          <w:rFonts w:ascii="Times New Roman" w:hAnsi="Times New Roman"/>
          <w:sz w:val="28"/>
          <w:szCs w:val="28"/>
          <w:lang w:val="kk-KZ"/>
        </w:rPr>
        <w:t>ы</w:t>
      </w:r>
      <w:r w:rsidR="004118E4">
        <w:rPr>
          <w:rFonts w:ascii="Times New Roman" w:hAnsi="Times New Roman"/>
          <w:sz w:val="28"/>
          <w:szCs w:val="28"/>
          <w:lang w:val="kk-KZ"/>
        </w:rPr>
        <w:t xml:space="preserve"> граждан Республики Казахстан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118E4">
        <w:rPr>
          <w:rFonts w:ascii="Times New Roman" w:hAnsi="Times New Roman"/>
          <w:sz w:val="28"/>
          <w:szCs w:val="28"/>
          <w:lang w:val="kk-KZ"/>
        </w:rPr>
        <w:t xml:space="preserve">и законные </w:t>
      </w:r>
      <w:r>
        <w:rPr>
          <w:rFonts w:ascii="Times New Roman" w:hAnsi="Times New Roman"/>
          <w:sz w:val="28"/>
          <w:szCs w:val="28"/>
          <w:lang w:val="kk-KZ"/>
        </w:rPr>
        <w:t>интересы субъектов предпринимательства.</w:t>
      </w:r>
    </w:p>
    <w:p w14:paraId="756D7E46" w14:textId="77777777" w:rsidR="00DE5EB8" w:rsidRPr="00BC4CDD" w:rsidRDefault="00DE5EB8" w:rsidP="00DE5EB8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C4CDD"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b/>
          <w:sz w:val="28"/>
          <w:szCs w:val="28"/>
        </w:rPr>
        <w:tab/>
      </w:r>
      <w:r w:rsidRPr="00BC4CDD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0492462F" w14:textId="716CB7B6" w:rsidR="00DE5EB8" w:rsidRDefault="00DE5EB8" w:rsidP="00DE5EB8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92510">
        <w:rPr>
          <w:rFonts w:ascii="Times New Roman" w:hAnsi="Times New Roman"/>
          <w:sz w:val="28"/>
          <w:szCs w:val="28"/>
        </w:rPr>
        <w:t>Принятие проекта</w:t>
      </w:r>
      <w:r w:rsidR="001747CB">
        <w:rPr>
          <w:rFonts w:ascii="Times New Roman" w:hAnsi="Times New Roman"/>
          <w:sz w:val="28"/>
          <w:szCs w:val="28"/>
          <w:lang w:val="kk-KZ"/>
        </w:rPr>
        <w:t xml:space="preserve"> приказа не повлечет за собой негативных социально-экономических</w:t>
      </w:r>
      <w:r w:rsidR="007A631C">
        <w:rPr>
          <w:rFonts w:ascii="Times New Roman" w:hAnsi="Times New Roman"/>
          <w:sz w:val="28"/>
          <w:szCs w:val="28"/>
          <w:lang w:val="kk-KZ"/>
        </w:rPr>
        <w:t>,</w:t>
      </w:r>
      <w:r w:rsidR="001747C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A631C" w:rsidRPr="007A631C">
        <w:rPr>
          <w:rFonts w:ascii="Times New Roman" w:hAnsi="Times New Roman"/>
          <w:sz w:val="28"/>
          <w:szCs w:val="28"/>
          <w:lang w:val="kk-KZ"/>
        </w:rPr>
        <w:t>репутационны</w:t>
      </w:r>
      <w:r w:rsidR="007A631C">
        <w:rPr>
          <w:rFonts w:ascii="Times New Roman" w:hAnsi="Times New Roman"/>
          <w:sz w:val="28"/>
          <w:szCs w:val="28"/>
          <w:lang w:val="kk-KZ"/>
        </w:rPr>
        <w:t>х</w:t>
      </w:r>
      <w:r w:rsidR="007A631C" w:rsidRPr="007A631C">
        <w:rPr>
          <w:rFonts w:ascii="Times New Roman" w:hAnsi="Times New Roman"/>
          <w:sz w:val="28"/>
          <w:szCs w:val="28"/>
          <w:lang w:val="kk-KZ"/>
        </w:rPr>
        <w:t xml:space="preserve"> и </w:t>
      </w:r>
      <w:r w:rsidR="001747CB">
        <w:rPr>
          <w:rFonts w:ascii="Times New Roman" w:hAnsi="Times New Roman"/>
          <w:sz w:val="28"/>
          <w:szCs w:val="28"/>
          <w:lang w:val="kk-KZ"/>
        </w:rPr>
        <w:t xml:space="preserve">иных нежелательных последствии </w:t>
      </w:r>
      <w:r w:rsidR="007A631C">
        <w:rPr>
          <w:rFonts w:ascii="Times New Roman" w:hAnsi="Times New Roman"/>
          <w:sz w:val="28"/>
          <w:szCs w:val="28"/>
          <w:lang w:val="kk-KZ"/>
        </w:rPr>
        <w:t xml:space="preserve">для государства и общества. </w:t>
      </w:r>
      <w:r w:rsidR="002F7B30">
        <w:rPr>
          <w:rFonts w:ascii="Times New Roman" w:hAnsi="Times New Roman"/>
          <w:sz w:val="28"/>
          <w:szCs w:val="28"/>
          <w:lang w:val="kk-KZ"/>
        </w:rPr>
        <w:t>Проект направлен исключительно на внутреннее упорядочение нормативной базы</w:t>
      </w:r>
      <w:r w:rsidR="00590DF3">
        <w:rPr>
          <w:rFonts w:ascii="Times New Roman" w:hAnsi="Times New Roman"/>
          <w:sz w:val="28"/>
          <w:szCs w:val="28"/>
          <w:lang w:val="kk-KZ"/>
        </w:rPr>
        <w:t xml:space="preserve"> и</w:t>
      </w:r>
      <w:r w:rsidRPr="00292510">
        <w:rPr>
          <w:rFonts w:ascii="Times New Roman" w:hAnsi="Times New Roman"/>
          <w:sz w:val="28"/>
          <w:szCs w:val="28"/>
        </w:rPr>
        <w:t xml:space="preserve"> положительно скажется на эффективности работы рынка государственных ценных бумаг, выпускаемых местными исполнительными органами.</w:t>
      </w:r>
    </w:p>
    <w:p w14:paraId="2DD53139" w14:textId="77777777" w:rsidR="00DE5EB8" w:rsidRDefault="00DE5EB8" w:rsidP="00DE5EB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6CE2E8C" w14:textId="77777777" w:rsidR="00DE5EB8" w:rsidRDefault="00DE5EB8" w:rsidP="00DE5EB8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Министр финансов</w:t>
      </w:r>
    </w:p>
    <w:p w14:paraId="39D843C1" w14:textId="72D0B973" w:rsidR="00575FC4" w:rsidRPr="00590DF3" w:rsidRDefault="00DE5EB8" w:rsidP="00590DF3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Республики Казахстан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  М. Такиев</w:t>
      </w:r>
    </w:p>
    <w:sectPr w:rsidR="00575FC4" w:rsidRPr="00590DF3" w:rsidSect="00E40587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F51"/>
    <w:rsid w:val="001747CB"/>
    <w:rsid w:val="001F7BAA"/>
    <w:rsid w:val="00211AB0"/>
    <w:rsid w:val="002D7A2F"/>
    <w:rsid w:val="002F7B30"/>
    <w:rsid w:val="004118E4"/>
    <w:rsid w:val="00436EED"/>
    <w:rsid w:val="005303B0"/>
    <w:rsid w:val="00575FC4"/>
    <w:rsid w:val="00590DF3"/>
    <w:rsid w:val="007A631C"/>
    <w:rsid w:val="00805E56"/>
    <w:rsid w:val="00827725"/>
    <w:rsid w:val="0094209B"/>
    <w:rsid w:val="0094458E"/>
    <w:rsid w:val="00995057"/>
    <w:rsid w:val="009B7945"/>
    <w:rsid w:val="00A70E79"/>
    <w:rsid w:val="00AB3F51"/>
    <w:rsid w:val="00D34BA8"/>
    <w:rsid w:val="00DE5EB8"/>
    <w:rsid w:val="00EF7C30"/>
    <w:rsid w:val="00F27D0F"/>
    <w:rsid w:val="00F52E5F"/>
    <w:rsid w:val="00FA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F65C0"/>
  <w15:chartTrackingRefBased/>
  <w15:docId w15:val="{B9326C2D-2BB9-4629-AD5B-14ED188F7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EB8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E5EB8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 Когай Дмитриевич</dc:creator>
  <cp:keywords/>
  <dc:description/>
  <cp:lastModifiedBy>Богдан Когай Дмитриевич</cp:lastModifiedBy>
  <cp:revision>3</cp:revision>
  <dcterms:created xsi:type="dcterms:W3CDTF">2026-05-22T11:52:00Z</dcterms:created>
  <dcterms:modified xsi:type="dcterms:W3CDTF">2026-05-23T08:16:00Z</dcterms:modified>
</cp:coreProperties>
</file>